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DA50" w14:textId="77777777" w:rsidR="00D67AA0" w:rsidRDefault="00D67AA0" w:rsidP="00BA1FE9">
      <w:pPr>
        <w:pStyle w:val="Heading2"/>
        <w:rPr>
          <w:rFonts w:ascii="Arial" w:hAnsi="Arial" w:cs="Arial"/>
          <w:szCs w:val="24"/>
        </w:rPr>
      </w:pPr>
      <w:bookmarkStart w:id="0" w:name="_Toc5020360"/>
      <w:bookmarkStart w:id="1" w:name="_Toc6322471"/>
      <w:r>
        <w:rPr>
          <w:rFonts w:ascii="Arial" w:hAnsi="Arial" w:cs="Arial"/>
          <w:szCs w:val="24"/>
        </w:rPr>
        <w:t>One Day Workshop Agenda</w:t>
      </w:r>
    </w:p>
    <w:p w14:paraId="3530112F" w14:textId="44956102" w:rsidR="00BA1FE9" w:rsidRDefault="00D67AA0" w:rsidP="00BA1FE9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497FDB">
        <w:rPr>
          <w:rFonts w:ascii="Arial" w:hAnsi="Arial" w:cs="Arial"/>
          <w:szCs w:val="24"/>
        </w:rPr>
        <w:t>Ft. Lauderdale, FL  October 18, 2018</w:t>
      </w:r>
      <w:bookmarkStart w:id="2" w:name="_GoBack"/>
      <w:bookmarkEnd w:id="2"/>
    </w:p>
    <w:p w14:paraId="3EA2B59E" w14:textId="77777777" w:rsidR="00D67AA0" w:rsidRDefault="00D67AA0" w:rsidP="00D67AA0">
      <w:r>
        <w:t>Randy S. Gingrich, Ph.D.</w:t>
      </w:r>
    </w:p>
    <w:p w14:paraId="031E470B" w14:textId="77777777" w:rsidR="00D67AA0" w:rsidRDefault="00D67AA0" w:rsidP="00D67AA0">
      <w:r>
        <w:t xml:space="preserve">e-mail: </w:t>
      </w:r>
      <w:hyperlink r:id="rId7" w:history="1">
        <w:r w:rsidRPr="00DD3335">
          <w:rPr>
            <w:rStyle w:val="Hyperlink"/>
          </w:rPr>
          <w:t>gingrich@fultonschools.org</w:t>
        </w:r>
      </w:hyperlink>
    </w:p>
    <w:p w14:paraId="3B981FE7" w14:textId="77777777" w:rsidR="00D67AA0" w:rsidRDefault="00D67AA0" w:rsidP="00D67AA0">
      <w:r>
        <w:t xml:space="preserve">website: </w:t>
      </w:r>
      <w:hyperlink r:id="rId8" w:history="1">
        <w:r w:rsidRPr="00DD3335">
          <w:rPr>
            <w:rStyle w:val="Hyperlink"/>
          </w:rPr>
          <w:t>http://www.drgingrich.weebly.com</w:t>
        </w:r>
      </w:hyperlink>
    </w:p>
    <w:p w14:paraId="560CAF85" w14:textId="77777777" w:rsidR="00D67AA0" w:rsidRDefault="00D67AA0" w:rsidP="00D67AA0">
      <w:r>
        <w:t xml:space="preserve">professional contacts: </w:t>
      </w:r>
      <w:hyperlink r:id="rId9" w:history="1">
        <w:r w:rsidRPr="00DD3335">
          <w:rPr>
            <w:rStyle w:val="Hyperlink"/>
          </w:rPr>
          <w:t>https://www.linkedin.com/in/randy-gingrich-49042847/</w:t>
        </w:r>
      </w:hyperlink>
    </w:p>
    <w:p w14:paraId="3FB6608D" w14:textId="77777777" w:rsidR="00D67AA0" w:rsidRDefault="00D67AA0" w:rsidP="00D67AA0">
      <w:r>
        <w:t>Cambridge High School, Milton, GA</w:t>
      </w:r>
    </w:p>
    <w:p w14:paraId="52A2D5E4" w14:textId="77777777" w:rsidR="00D67AA0" w:rsidRDefault="00D67AA0" w:rsidP="00D67AA0">
      <w:r>
        <w:t>Fulton County Schools</w:t>
      </w:r>
    </w:p>
    <w:p w14:paraId="100FFDD6" w14:textId="77777777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Morning</w:t>
      </w:r>
    </w:p>
    <w:p w14:paraId="5089B257" w14:textId="01C21A53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FE1D8D">
        <w:rPr>
          <w:rFonts w:ascii="Arial" w:hAnsi="Arial" w:cs="Arial"/>
          <w:sz w:val="24"/>
        </w:rPr>
        <w:t>00-</w:t>
      </w:r>
      <w:r w:rsidR="00643D40">
        <w:rPr>
          <w:rFonts w:ascii="Arial" w:hAnsi="Arial" w:cs="Arial"/>
          <w:sz w:val="24"/>
        </w:rPr>
        <w:t>830</w:t>
      </w:r>
    </w:p>
    <w:p w14:paraId="4D8B84E7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Introductions</w:t>
      </w:r>
    </w:p>
    <w:p w14:paraId="7C766ED3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Equity and Access</w:t>
      </w:r>
    </w:p>
    <w:p w14:paraId="66869DD8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Overview of Changes</w:t>
      </w:r>
    </w:p>
    <w:p w14:paraId="556257C9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Backward Designs</w:t>
      </w:r>
    </w:p>
    <w:p w14:paraId="38CE9E93" w14:textId="77777777" w:rsidR="00BA1FE9" w:rsidRDefault="00BA1FE9" w:rsidP="00BA1FE9">
      <w:pPr>
        <w:pStyle w:val="BodyTex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Strategies and Activities</w:t>
      </w:r>
    </w:p>
    <w:p w14:paraId="69A63E19" w14:textId="4F53B698" w:rsidR="00BA1FE9" w:rsidRDefault="00643D40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830-930 </w:t>
      </w:r>
      <w:r w:rsidR="00BA1FE9">
        <w:rPr>
          <w:rFonts w:ascii="Arial" w:hAnsi="Arial" w:cs="Arial"/>
          <w:sz w:val="24"/>
        </w:rPr>
        <w:t>CED Binder To Cover Discussion and Issues</w:t>
      </w:r>
    </w:p>
    <w:p w14:paraId="29A936FA" w14:textId="77777777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Equity back 1</w:t>
      </w:r>
      <w:r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page</w:t>
      </w:r>
    </w:p>
    <w:p w14:paraId="5BAECBE4" w14:textId="3F9FA94D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Overview p. 11</w:t>
      </w:r>
    </w:p>
    <w:p w14:paraId="5BD0D712" w14:textId="18A9A055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Backward Design</w:t>
      </w:r>
      <w:r w:rsidR="00FF5402">
        <w:rPr>
          <w:rFonts w:ascii="Arial" w:hAnsi="Arial" w:cs="Arial"/>
          <w:sz w:val="24"/>
        </w:rPr>
        <w:t>/Understanding by Design  Wiggins CED</w:t>
      </w:r>
      <w:r>
        <w:rPr>
          <w:rFonts w:ascii="Arial" w:hAnsi="Arial" w:cs="Arial"/>
          <w:sz w:val="24"/>
        </w:rPr>
        <w:t xml:space="preserve"> 111-113</w:t>
      </w:r>
    </w:p>
    <w:p w14:paraId="75D7C74B" w14:textId="77777777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Units and Syllabi 19-21, 85-105, 32-45</w:t>
      </w:r>
    </w:p>
    <w:p w14:paraId="72058ED1" w14:textId="504C7AD4" w:rsidR="00BA1FE9" w:rsidRDefault="00BA1FE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Texts</w:t>
      </w:r>
    </w:p>
    <w:p w14:paraId="2110F62D" w14:textId="4E83AD23" w:rsidR="00B622B9" w:rsidRDefault="00B622B9" w:rsidP="00BA1FE9">
      <w:pPr>
        <w:pStyle w:val="BodyText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 Classroom-Progress Checks</w:t>
      </w:r>
      <w:r w:rsidR="00742FE7">
        <w:rPr>
          <w:rFonts w:ascii="Arial" w:hAnsi="Arial" w:cs="Arial"/>
          <w:sz w:val="24"/>
        </w:rPr>
        <w:t xml:space="preserve"> and Question Banks</w:t>
      </w:r>
    </w:p>
    <w:p w14:paraId="5A44CA75" w14:textId="046A804F" w:rsidR="00BA1FE9" w:rsidRDefault="00BA1FE9" w:rsidP="00BA1FE9">
      <w:pPr>
        <w:pStyle w:val="BodyText"/>
        <w:rPr>
          <w:rFonts w:ascii="Arial" w:hAnsi="Arial" w:cs="Arial"/>
          <w:sz w:val="24"/>
        </w:rPr>
      </w:pPr>
    </w:p>
    <w:p w14:paraId="1C17BEF3" w14:textId="04C90263" w:rsidR="00BA1FE9" w:rsidRDefault="00B622B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930-1000 </w:t>
      </w:r>
      <w:r w:rsidR="00BA1FE9">
        <w:rPr>
          <w:rFonts w:ascii="Arial" w:hAnsi="Arial" w:cs="Arial"/>
          <w:sz w:val="24"/>
        </w:rPr>
        <w:t>Syllabus and Requirements</w:t>
      </w:r>
    </w:p>
    <w:p w14:paraId="56053EF3" w14:textId="77777777" w:rsidR="00BA1FE9" w:rsidRDefault="00BA1FE9" w:rsidP="00BA1FE9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Curriculum Requirements</w:t>
      </w:r>
    </w:p>
    <w:p w14:paraId="224CE5D8" w14:textId="77777777" w:rsidR="00BA1FE9" w:rsidRDefault="00BA1FE9" w:rsidP="00BA1FE9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Syllabus Assignment</w:t>
      </w:r>
    </w:p>
    <w:p w14:paraId="7B1A42B7" w14:textId="2E6D3F79" w:rsidR="00BA1FE9" w:rsidRDefault="00BA1FE9" w:rsidP="00BA1FE9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Sample Syllabus</w:t>
      </w:r>
    </w:p>
    <w:p w14:paraId="3028BE94" w14:textId="15B3A619" w:rsidR="00B622B9" w:rsidRDefault="00B622B9" w:rsidP="00B622B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Break</w:t>
      </w:r>
    </w:p>
    <w:p w14:paraId="397E6FFA" w14:textId="10FC7E4D" w:rsidR="00BA1FE9" w:rsidRDefault="00BA1FE9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C5E57">
        <w:rPr>
          <w:rFonts w:ascii="Arial" w:hAnsi="Arial" w:cs="Arial"/>
          <w:sz w:val="24"/>
        </w:rPr>
        <w:t>0:15-11:00</w:t>
      </w:r>
      <w:r>
        <w:rPr>
          <w:rFonts w:ascii="Arial" w:hAnsi="Arial" w:cs="Arial"/>
          <w:sz w:val="24"/>
        </w:rPr>
        <w:t xml:space="preserve">  Enduring Understanding: Rhetorical Situation</w:t>
      </w:r>
    </w:p>
    <w:p w14:paraId="429A8949" w14:textId="77777777" w:rsidR="00BA1FE9" w:rsidRDefault="00BA1FE9" w:rsidP="00BA1FE9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you teach the rhetorical situation?</w:t>
      </w:r>
    </w:p>
    <w:p w14:paraId="3D918997" w14:textId="77777777" w:rsidR="00BA1FE9" w:rsidRDefault="00BA1FE9" w:rsidP="00BA1FE9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we hope they have accomplished at the end? How is this assessed?</w:t>
      </w:r>
    </w:p>
    <w:p w14:paraId="1358380E" w14:textId="77777777" w:rsidR="00BA1FE9" w:rsidRDefault="00BA1FE9" w:rsidP="00BA1FE9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Sample Units 1 and 2</w:t>
      </w:r>
    </w:p>
    <w:p w14:paraId="3A6B2E87" w14:textId="77777777" w:rsidR="00BA1FE9" w:rsidRDefault="00BA1FE9" w:rsidP="00BA1FE9">
      <w:pPr>
        <w:pStyle w:val="BodyText"/>
        <w:ind w:left="720"/>
        <w:rPr>
          <w:rFonts w:ascii="Arial" w:hAnsi="Arial" w:cs="Arial"/>
          <w:sz w:val="24"/>
        </w:rPr>
      </w:pPr>
    </w:p>
    <w:p w14:paraId="3CE4C8C9" w14:textId="77777777" w:rsidR="00BA1FE9" w:rsidRDefault="00BA1FE9" w:rsidP="00BA1FE9">
      <w:pPr>
        <w:pStyle w:val="BodyText"/>
        <w:rPr>
          <w:rFonts w:ascii="Arial" w:hAnsi="Arial" w:cs="Arial"/>
          <w:sz w:val="24"/>
        </w:rPr>
      </w:pPr>
    </w:p>
    <w:p w14:paraId="3912FC56" w14:textId="7EE98B34" w:rsidR="00BA1FE9" w:rsidRDefault="00BA1FE9" w:rsidP="00BA1FE9">
      <w:pPr>
        <w:pStyle w:val="BodyText"/>
        <w:rPr>
          <w:rFonts w:ascii="Arial" w:hAnsi="Arial" w:cs="Arial"/>
          <w:sz w:val="24"/>
        </w:rPr>
      </w:pPr>
    </w:p>
    <w:p w14:paraId="286750E0" w14:textId="77777777" w:rsidR="00BA1FE9" w:rsidRDefault="00BA1FE9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Share Strategies and Ideas on rhetorical situation</w:t>
      </w:r>
    </w:p>
    <w:p w14:paraId="1E966EDA" w14:textId="77777777" w:rsidR="00BA1FE9" w:rsidRDefault="00BA1FE9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Activities-Strategies</w:t>
      </w:r>
    </w:p>
    <w:p w14:paraId="0C2773FF" w14:textId="4D88E466" w:rsidR="00BA1FE9" w:rsidRDefault="00497AF7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#1</w:t>
      </w:r>
      <w:r w:rsidR="00954667">
        <w:rPr>
          <w:rFonts w:ascii="Arial" w:hAnsi="Arial" w:cs="Arial"/>
          <w:sz w:val="24"/>
        </w:rPr>
        <w:t xml:space="preserve"> </w:t>
      </w:r>
      <w:r w:rsidR="00BA1FE9">
        <w:rPr>
          <w:rFonts w:ascii="Arial" w:hAnsi="Arial" w:cs="Arial"/>
          <w:sz w:val="24"/>
        </w:rPr>
        <w:t>Anticipation Guide and Kahoots</w:t>
      </w:r>
      <w:r w:rsidR="00954667">
        <w:rPr>
          <w:rFonts w:ascii="Arial" w:hAnsi="Arial" w:cs="Arial"/>
          <w:sz w:val="24"/>
        </w:rPr>
        <w:t xml:space="preserve"> (what prereading strategies do you use?)</w:t>
      </w:r>
    </w:p>
    <w:p w14:paraId="6099A619" w14:textId="5EB5C930" w:rsidR="00BA1FE9" w:rsidRDefault="00497AF7" w:rsidP="00BA1FE9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#2</w:t>
      </w:r>
      <w:r w:rsidR="00954667">
        <w:rPr>
          <w:rFonts w:ascii="Arial" w:hAnsi="Arial" w:cs="Arial"/>
          <w:sz w:val="24"/>
        </w:rPr>
        <w:t xml:space="preserve"> </w:t>
      </w:r>
      <w:r w:rsidR="00BA1FE9">
        <w:rPr>
          <w:rFonts w:ascii="Arial" w:hAnsi="Arial" w:cs="Arial"/>
          <w:sz w:val="24"/>
        </w:rPr>
        <w:t>Rhetorical Analysis of Commencement Speeches</w:t>
      </w:r>
      <w:r>
        <w:rPr>
          <w:rFonts w:ascii="Arial" w:hAnsi="Arial" w:cs="Arial"/>
          <w:sz w:val="24"/>
        </w:rPr>
        <w:t xml:space="preserve"> Adichie and Westover</w:t>
      </w:r>
    </w:p>
    <w:p w14:paraId="6FD28E87" w14:textId="5058F016" w:rsidR="00497AF7" w:rsidRPr="00954667" w:rsidRDefault="00497AF7" w:rsidP="0085701D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 w:rsidRPr="00954667">
        <w:rPr>
          <w:rFonts w:ascii="Arial" w:hAnsi="Arial" w:cs="Arial"/>
          <w:sz w:val="24"/>
        </w:rPr>
        <w:t>#3</w:t>
      </w:r>
      <w:r w:rsidR="00954667">
        <w:rPr>
          <w:rFonts w:ascii="Arial" w:hAnsi="Arial" w:cs="Arial"/>
          <w:sz w:val="24"/>
        </w:rPr>
        <w:t xml:space="preserve"> </w:t>
      </w:r>
      <w:r w:rsidR="00BA1FE9" w:rsidRPr="00954667">
        <w:rPr>
          <w:rFonts w:ascii="Arial" w:hAnsi="Arial" w:cs="Arial"/>
          <w:sz w:val="24"/>
        </w:rPr>
        <w:t>Simulation on Commencement Speech</w:t>
      </w:r>
    </w:p>
    <w:p w14:paraId="378AD431" w14:textId="36D4539D" w:rsidR="00D67AA0" w:rsidRPr="00497AF7" w:rsidRDefault="00234D7F" w:rsidP="00497AF7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11:00</w:t>
      </w:r>
      <w:r w:rsidR="00DA4B23">
        <w:rPr>
          <w:rFonts w:ascii="Arial" w:hAnsi="Arial" w:cs="Arial"/>
          <w:sz w:val="24"/>
        </w:rPr>
        <w:t>-12:00</w:t>
      </w:r>
    </w:p>
    <w:p w14:paraId="3DA14B5D" w14:textId="77777777" w:rsidR="00BA1FE9" w:rsidRDefault="00BA1FE9" w:rsidP="00BA1FE9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Rubrics</w:t>
      </w:r>
    </w:p>
    <w:p w14:paraId="6FD4F2A1" w14:textId="5C6D7B28" w:rsidR="00BA1FE9" w:rsidRDefault="00BA1FE9" w:rsidP="00BA1FE9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Scoring of Rhetorical Analysis</w:t>
      </w:r>
      <w:r w:rsidR="00D67AA0">
        <w:rPr>
          <w:rFonts w:ascii="Arial" w:hAnsi="Arial" w:cs="Arial"/>
          <w:sz w:val="24"/>
        </w:rPr>
        <w:t xml:space="preserve"> and Argument</w:t>
      </w:r>
      <w:r w:rsidR="00234D7F">
        <w:rPr>
          <w:rFonts w:ascii="Arial" w:hAnsi="Arial" w:cs="Arial"/>
          <w:sz w:val="24"/>
        </w:rPr>
        <w:t xml:space="preserve"> binder and 2018/2019 online</w:t>
      </w:r>
    </w:p>
    <w:p w14:paraId="576D09B7" w14:textId="0A9876CB" w:rsidR="00BA1FE9" w:rsidRDefault="00BA1FE9" w:rsidP="00BA1FE9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Commentaries</w:t>
      </w:r>
    </w:p>
    <w:p w14:paraId="16120B89" w14:textId="4ACBAAFB" w:rsidR="00DA4B23" w:rsidRDefault="00DA4B23" w:rsidP="00DA4B2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Lunch 12:00-1:00</w:t>
      </w:r>
    </w:p>
    <w:p w14:paraId="0AD0F07E" w14:textId="759B925F" w:rsidR="00E537BB" w:rsidRDefault="00DA4B23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1:00-1:30</w:t>
      </w:r>
      <w:r w:rsidR="00E537BB">
        <w:rPr>
          <w:rFonts w:ascii="Arial" w:hAnsi="Arial" w:cs="Arial"/>
          <w:sz w:val="24"/>
        </w:rPr>
        <w:t xml:space="preserve"> Multiple Choice</w:t>
      </w:r>
    </w:p>
    <w:p w14:paraId="0E99D9CB" w14:textId="45426A42" w:rsidR="003B5E63" w:rsidRDefault="00DA4B23" w:rsidP="00BA1FE9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1:30-2:15  Enduring Understanding Claims and Evidence</w:t>
      </w:r>
    </w:p>
    <w:p w14:paraId="1FF3376D" w14:textId="1001C29E" w:rsidR="00DA4B23" w:rsidRDefault="00255ED6" w:rsidP="00255ED6">
      <w:pPr>
        <w:pStyle w:val="BodyText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counts as evidence?</w:t>
      </w:r>
    </w:p>
    <w:p w14:paraId="2E93E5D1" w14:textId="5F07F4F6" w:rsidR="00255ED6" w:rsidRDefault="00255ED6" w:rsidP="00255ED6">
      <w:pPr>
        <w:pStyle w:val="BodyText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teach students about sources? (samples articles)</w:t>
      </w:r>
    </w:p>
    <w:p w14:paraId="4F4D60C0" w14:textId="4A57F04E" w:rsidR="00255ED6" w:rsidRDefault="00742FE7" w:rsidP="00255ED6">
      <w:pPr>
        <w:pStyle w:val="BodyText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Animals and Dignity</w:t>
      </w:r>
    </w:p>
    <w:p w14:paraId="090DF08C" w14:textId="0162494D" w:rsidR="00BA1FE9" w:rsidRDefault="00BA1FE9" w:rsidP="00742FE7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B80E8E">
        <w:rPr>
          <w:rFonts w:ascii="Arial" w:hAnsi="Arial" w:cs="Arial"/>
          <w:sz w:val="24"/>
        </w:rPr>
        <w:t>2:1</w:t>
      </w:r>
      <w:r w:rsidR="00483A16">
        <w:rPr>
          <w:rFonts w:ascii="Arial" w:hAnsi="Arial" w:cs="Arial"/>
          <w:sz w:val="24"/>
        </w:rPr>
        <w:t>5-3:00  Scoring of Argument using new rubrics</w:t>
      </w:r>
    </w:p>
    <w:p w14:paraId="32A2CEBD" w14:textId="5EDF1D6F" w:rsidR="00483A16" w:rsidRPr="00497AF7" w:rsidRDefault="00483A16" w:rsidP="00742FE7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Questions and Comments</w:t>
      </w:r>
    </w:p>
    <w:bookmarkEnd w:id="0"/>
    <w:bookmarkEnd w:id="1"/>
    <w:p w14:paraId="6F5377FE" w14:textId="77777777" w:rsidR="00BA1FE9" w:rsidRDefault="00BA1FE9" w:rsidP="002E4A4C">
      <w:pPr>
        <w:pStyle w:val="Heading2"/>
      </w:pPr>
    </w:p>
    <w:sectPr w:rsidR="00BA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64418" w14:textId="77777777" w:rsidR="00786ED9" w:rsidRDefault="00786ED9" w:rsidP="00FE1D8D">
      <w:r>
        <w:separator/>
      </w:r>
    </w:p>
  </w:endnote>
  <w:endnote w:type="continuationSeparator" w:id="0">
    <w:p w14:paraId="7AFA8F3A" w14:textId="77777777" w:rsidR="00786ED9" w:rsidRDefault="00786ED9" w:rsidP="00FE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850C" w14:textId="77777777" w:rsidR="00786ED9" w:rsidRDefault="00786ED9" w:rsidP="00FE1D8D">
      <w:r>
        <w:separator/>
      </w:r>
    </w:p>
  </w:footnote>
  <w:footnote w:type="continuationSeparator" w:id="0">
    <w:p w14:paraId="7DC6CAA8" w14:textId="77777777" w:rsidR="00786ED9" w:rsidRDefault="00786ED9" w:rsidP="00FE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B51"/>
    <w:multiLevelType w:val="hybridMultilevel"/>
    <w:tmpl w:val="4D8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CC9"/>
    <w:multiLevelType w:val="hybridMultilevel"/>
    <w:tmpl w:val="07BE6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D594B"/>
    <w:multiLevelType w:val="hybridMultilevel"/>
    <w:tmpl w:val="2F8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86349"/>
    <w:multiLevelType w:val="hybridMultilevel"/>
    <w:tmpl w:val="517A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21F1"/>
    <w:multiLevelType w:val="hybridMultilevel"/>
    <w:tmpl w:val="165ABA58"/>
    <w:lvl w:ilvl="0" w:tplc="443E5016">
      <w:start w:val="1"/>
      <w:numFmt w:val="bullet"/>
      <w:pStyle w:val="ListBullet"/>
      <w:lvlText w:val="■"/>
      <w:lvlJc w:val="left"/>
      <w:pPr>
        <w:ind w:left="1800" w:hanging="360"/>
      </w:pPr>
      <w:rPr>
        <w:rFonts w:ascii="Arial" w:hAnsi="Arial" w:hint="default"/>
        <w:color w:val="44546A" w:themeColor="text2"/>
        <w:position w:val="2"/>
      </w:rPr>
    </w:lvl>
    <w:lvl w:ilvl="1" w:tplc="04090003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5" w15:restartNumberingAfterBreak="0">
    <w:nsid w:val="30CE7C1B"/>
    <w:multiLevelType w:val="hybridMultilevel"/>
    <w:tmpl w:val="FA4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042B"/>
    <w:multiLevelType w:val="hybridMultilevel"/>
    <w:tmpl w:val="7B4E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35336"/>
    <w:multiLevelType w:val="hybridMultilevel"/>
    <w:tmpl w:val="2B6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A5908"/>
    <w:multiLevelType w:val="hybridMultilevel"/>
    <w:tmpl w:val="9D5C7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AC12FD"/>
    <w:multiLevelType w:val="hybridMultilevel"/>
    <w:tmpl w:val="5D0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C484B"/>
    <w:multiLevelType w:val="hybridMultilevel"/>
    <w:tmpl w:val="707CB19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81"/>
    <w:rsid w:val="00084AA0"/>
    <w:rsid w:val="00110FF8"/>
    <w:rsid w:val="001168E8"/>
    <w:rsid w:val="00157B0A"/>
    <w:rsid w:val="00234D7F"/>
    <w:rsid w:val="00255ED6"/>
    <w:rsid w:val="00284262"/>
    <w:rsid w:val="002E4A4C"/>
    <w:rsid w:val="0033102D"/>
    <w:rsid w:val="003B5E63"/>
    <w:rsid w:val="00483A16"/>
    <w:rsid w:val="00497AF7"/>
    <w:rsid w:val="00497FDB"/>
    <w:rsid w:val="00606CFF"/>
    <w:rsid w:val="00643D40"/>
    <w:rsid w:val="00742FE7"/>
    <w:rsid w:val="00786ED9"/>
    <w:rsid w:val="007B3FC0"/>
    <w:rsid w:val="007C5E57"/>
    <w:rsid w:val="00814E1F"/>
    <w:rsid w:val="008A16DF"/>
    <w:rsid w:val="008A63A7"/>
    <w:rsid w:val="008C2C81"/>
    <w:rsid w:val="00954667"/>
    <w:rsid w:val="009577E0"/>
    <w:rsid w:val="00A63100"/>
    <w:rsid w:val="00A9636C"/>
    <w:rsid w:val="00B622B9"/>
    <w:rsid w:val="00B67503"/>
    <w:rsid w:val="00B80E8E"/>
    <w:rsid w:val="00BA1FE9"/>
    <w:rsid w:val="00BB3CBD"/>
    <w:rsid w:val="00BD356F"/>
    <w:rsid w:val="00C21E05"/>
    <w:rsid w:val="00CD1AA6"/>
    <w:rsid w:val="00D505FD"/>
    <w:rsid w:val="00D67AA0"/>
    <w:rsid w:val="00D96090"/>
    <w:rsid w:val="00DA4B23"/>
    <w:rsid w:val="00DC07B4"/>
    <w:rsid w:val="00DF54E3"/>
    <w:rsid w:val="00E537BB"/>
    <w:rsid w:val="00E6615C"/>
    <w:rsid w:val="00E7159F"/>
    <w:rsid w:val="00FE1D8D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EA172"/>
  <w15:chartTrackingRefBased/>
  <w15:docId w15:val="{11D01414-E36F-4D3B-BE62-AA97FCA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BodyText"/>
    <w:next w:val="BodyText"/>
    <w:link w:val="Heading1Char"/>
    <w:uiPriority w:val="4"/>
    <w:qFormat/>
    <w:rsid w:val="00157B0A"/>
    <w:pPr>
      <w:keepNext/>
      <w:keepLines/>
      <w:spacing w:before="320" w:after="80"/>
      <w:outlineLvl w:val="0"/>
    </w:pPr>
    <w:rPr>
      <w:rFonts w:asciiTheme="majorHAnsi" w:hAnsiTheme="majorHAnsi"/>
      <w:b/>
      <w:color w:val="44546A" w:themeColor="text2"/>
      <w:spacing w:val="-5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157B0A"/>
    <w:pPr>
      <w:keepNext/>
      <w:keepLines/>
      <w:spacing w:before="240" w:after="120" w:line="264" w:lineRule="auto"/>
      <w:outlineLvl w:val="1"/>
    </w:pPr>
    <w:rPr>
      <w:rFonts w:asciiTheme="majorHAnsi" w:eastAsia="Times New Roman" w:hAnsiTheme="majorHAnsi" w:cs="Times New Roman"/>
      <w:b/>
      <w:color w:val="44546A" w:themeColor="text2"/>
      <w:spacing w:val="-5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157B0A"/>
    <w:pPr>
      <w:keepNext/>
      <w:keepLines/>
      <w:spacing w:before="240" w:after="80" w:line="264" w:lineRule="auto"/>
      <w:outlineLvl w:val="2"/>
    </w:pPr>
    <w:rPr>
      <w:rFonts w:asciiTheme="majorHAnsi" w:eastAsia="Times New Roman" w:hAnsiTheme="majorHAnsi" w:cs="Times New Roman"/>
      <w:b/>
      <w:color w:val="4472C4" w:themeColor="accen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157B0A"/>
    <w:rPr>
      <w:rFonts w:asciiTheme="majorHAnsi" w:eastAsia="Times New Roman" w:hAnsiTheme="majorHAnsi" w:cs="Times New Roman"/>
      <w:b/>
      <w:color w:val="44546A" w:themeColor="text2"/>
      <w:spacing w:val="-5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4"/>
    <w:rsid w:val="00157B0A"/>
    <w:rPr>
      <w:rFonts w:asciiTheme="majorHAnsi" w:eastAsia="Times New Roman" w:hAnsiTheme="majorHAnsi" w:cs="Times New Roman"/>
      <w:b/>
      <w:color w:val="44546A" w:themeColor="text2"/>
      <w:spacing w:val="-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157B0A"/>
    <w:rPr>
      <w:rFonts w:asciiTheme="majorHAnsi" w:eastAsia="Times New Roman" w:hAnsiTheme="majorHAnsi" w:cs="Times New Roman"/>
      <w:b/>
      <w:color w:val="4472C4" w:themeColor="accent1"/>
      <w:sz w:val="20"/>
      <w:szCs w:val="24"/>
    </w:rPr>
  </w:style>
  <w:style w:type="paragraph" w:styleId="BodyText">
    <w:name w:val="Body Text"/>
    <w:basedOn w:val="Normal"/>
    <w:link w:val="BodyTextChar"/>
    <w:qFormat/>
    <w:rsid w:val="00157B0A"/>
    <w:pPr>
      <w:spacing w:before="100" w:after="120" w:line="264" w:lineRule="auto"/>
    </w:pPr>
    <w:rPr>
      <w:rFonts w:asciiTheme="minorHAnsi" w:eastAsia="Times New Roman" w:hAnsiTheme="minorHAnsi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57B0A"/>
    <w:rPr>
      <w:rFonts w:eastAsia="Times New Roman" w:cs="Times New Roman"/>
      <w:sz w:val="20"/>
      <w:szCs w:val="24"/>
    </w:rPr>
  </w:style>
  <w:style w:type="paragraph" w:styleId="ListBullet">
    <w:name w:val="List Bullet"/>
    <w:basedOn w:val="Normal"/>
    <w:uiPriority w:val="1"/>
    <w:qFormat/>
    <w:rsid w:val="00157B0A"/>
    <w:pPr>
      <w:numPr>
        <w:numId w:val="1"/>
      </w:numPr>
      <w:spacing w:before="80" w:after="80" w:line="264" w:lineRule="auto"/>
      <w:ind w:left="490" w:hanging="245"/>
    </w:pPr>
    <w:rPr>
      <w:rFonts w:asciiTheme="minorHAnsi" w:eastAsia="Times New Roman" w:hAnsiTheme="minorHAnsi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67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gingrich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ngrich@fulto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andy-gingrich-4904284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3</cp:revision>
  <dcterms:created xsi:type="dcterms:W3CDTF">2019-10-08T19:13:00Z</dcterms:created>
  <dcterms:modified xsi:type="dcterms:W3CDTF">2019-10-08T19:13:00Z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Gingrich@fultonschools.org</vt:lpwstr>
  </property>
  <property fmtid="{D5CDD505-2E9C-101B-9397-08002B2CF9AE}" pid="5" name="MSIP_Label_0ee3c538-ec52-435f-ae58-017644bd9513_SetDate">
    <vt:lpwstr>2019-10-08T19:04:59.5939370Z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